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A4C" w:rsidRPr="00F06307" w:rsidRDefault="00AB7A4C" w:rsidP="00AB7A4C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ДОГОВОР (с бухгалтерской компанией на 50 МРП)</w:t>
      </w:r>
    </w:p>
    <w:p w:rsidR="00AB7A4C" w:rsidRDefault="00AB7A4C" w:rsidP="00AB7A4C">
      <w:pPr>
        <w:tabs>
          <w:tab w:val="left" w:pos="720"/>
        </w:tabs>
        <w:ind w:right="2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Алматы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«__»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_______ </w:t>
      </w:r>
      <w:r>
        <w:rPr>
          <w:rFonts w:ascii="Times New Roman" w:hAnsi="Times New Roman" w:cs="Times New Roman"/>
          <w:b/>
          <w:sz w:val="24"/>
          <w:szCs w:val="24"/>
        </w:rPr>
        <w:t>20__ г.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AB7A4C" w:rsidRDefault="00AB7A4C" w:rsidP="00AB7A4C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Профессиональная организация бухгалтеров «Учёт</w:t>
      </w:r>
      <w:r>
        <w:rPr>
          <w:rFonts w:ascii="Times New Roman" w:hAnsi="Times New Roman" w:cs="Times New Roman"/>
          <w:b/>
          <w:bCs/>
          <w:iCs/>
          <w:color w:val="222222"/>
          <w:sz w:val="24"/>
          <w:szCs w:val="24"/>
        </w:rPr>
        <w:t>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именуемая в дальнейшем  ПОБ «Учёт»,  в лице Председателя Совета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Некрасова Дмитрия Вениаминовича</w:t>
      </w:r>
      <w:r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Устава, с одной стороны, и </w:t>
      </w:r>
      <w:r>
        <w:rPr>
          <w:rFonts w:ascii="Times New Roman" w:hAnsi="Times New Roman" w:cs="Times New Roman"/>
          <w:b/>
          <w:sz w:val="24"/>
          <w:szCs w:val="24"/>
        </w:rPr>
        <w:t xml:space="preserve">Товарищество с ограниченной ответственностью «_______________________________», </w:t>
      </w:r>
      <w:r>
        <w:rPr>
          <w:rFonts w:ascii="Times New Roman" w:hAnsi="Times New Roman" w:cs="Times New Roman"/>
          <w:sz w:val="24"/>
          <w:szCs w:val="24"/>
        </w:rPr>
        <w:t>являющееся ассоциированным членом ПОБ «Учёт» (</w:t>
      </w:r>
      <w:r>
        <w:rPr>
          <w:rFonts w:ascii="Times New Roman" w:hAnsi="Times New Roman" w:cs="Times New Roman"/>
          <w:sz w:val="24"/>
          <w:szCs w:val="24"/>
          <w:lang w:val="kk-KZ"/>
        </w:rPr>
        <w:t>справка о государственной регистрации юридического лица</w:t>
      </w:r>
      <w:r>
        <w:rPr>
          <w:rFonts w:ascii="Times New Roman" w:hAnsi="Times New Roman" w:cs="Times New Roman"/>
          <w:sz w:val="24"/>
          <w:szCs w:val="24"/>
        </w:rPr>
        <w:t xml:space="preserve"> № ___________________  от ________________г.), именуемое в дальнейшем «Бухгалтерская организация», в лице </w:t>
      </w:r>
      <w:r w:rsidR="00931E25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иректора 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действующей на основании Приказа № __ от </w:t>
      </w:r>
      <w:r>
        <w:rPr>
          <w:rFonts w:ascii="Times New Roman" w:hAnsi="Times New Roman" w:cs="Times New Roman"/>
          <w:sz w:val="24"/>
          <w:szCs w:val="24"/>
          <w:lang w:val="kk-KZ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 года, с другой стороны, в дальнейшем совместно именуемые «Стороны», а по отдельности «Сторона», заключили настоящий Договор (далее по тексту – «Договор») о нижеследующем:</w:t>
      </w:r>
    </w:p>
    <w:p w:rsidR="00AB7A4C" w:rsidRDefault="00AB7A4C" w:rsidP="00AB7A4C">
      <w:pPr>
        <w:ind w:right="21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Термины и определения, используемые в настоящем Договоре</w:t>
      </w:r>
    </w:p>
    <w:p w:rsidR="00AB7A4C" w:rsidRDefault="00AB7A4C" w:rsidP="00AB7A4C">
      <w:pPr>
        <w:ind w:right="21" w:firstLine="720"/>
        <w:jc w:val="both"/>
        <w:rPr>
          <w:rFonts w:ascii="Times New Roman" w:hAnsi="Times New Roman" w:cs="Times New Roman"/>
          <w:bCs/>
          <w:iCs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ПОБ «Учёт» - </w:t>
      </w:r>
      <w:r>
        <w:rPr>
          <w:rFonts w:ascii="Times New Roman" w:hAnsi="Times New Roman" w:cs="Times New Roman"/>
          <w:bCs/>
          <w:sz w:val="24"/>
          <w:szCs w:val="24"/>
        </w:rPr>
        <w:t>Профессиональная организация бухгалтеров «Учёт</w:t>
      </w:r>
      <w:r>
        <w:rPr>
          <w:rFonts w:ascii="Times New Roman" w:hAnsi="Times New Roman" w:cs="Times New Roman"/>
          <w:bCs/>
          <w:iCs/>
          <w:color w:val="222222"/>
          <w:sz w:val="24"/>
          <w:szCs w:val="24"/>
        </w:rPr>
        <w:t>»;</w:t>
      </w:r>
    </w:p>
    <w:p w:rsidR="00AB7A4C" w:rsidRDefault="00AB7A4C" w:rsidP="00AB7A4C">
      <w:pPr>
        <w:ind w:right="21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Ассоциированные члены ПОБ «Учёт» </w:t>
      </w:r>
      <w:r>
        <w:rPr>
          <w:rFonts w:ascii="Times New Roman" w:hAnsi="Times New Roman" w:cs="Times New Roman"/>
          <w:sz w:val="24"/>
          <w:szCs w:val="24"/>
        </w:rPr>
        <w:t>- физические и юридические лица, бухгалтеры и бухгалтерские организации, предоставляющие услуги в сфере бухгалтерского учета, являющиеся членами ПОБ «Учет» и имеющие свидетельство ассоциированного члена ПОБ «Учёт»;</w:t>
      </w:r>
    </w:p>
    <w:p w:rsidR="00AB7A4C" w:rsidRDefault="00AB7A4C" w:rsidP="00AB7A4C">
      <w:pPr>
        <w:ind w:right="21" w:firstLine="720"/>
        <w:jc w:val="both"/>
        <w:rPr>
          <w:rFonts w:ascii="Times New Roman" w:hAnsi="Times New Roman" w:cs="Times New Roman"/>
          <w:bCs/>
          <w:iCs/>
          <w:color w:val="222222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iCs/>
          <w:color w:val="222222"/>
          <w:sz w:val="24"/>
          <w:szCs w:val="24"/>
        </w:rPr>
        <w:t>Портал «Учёт.</w:t>
      </w:r>
      <w:r>
        <w:rPr>
          <w:rFonts w:ascii="Times New Roman" w:hAnsi="Times New Roman" w:cs="Times New Roman"/>
          <w:b/>
          <w:bCs/>
          <w:iCs/>
          <w:color w:val="222222"/>
          <w:sz w:val="24"/>
          <w:szCs w:val="24"/>
          <w:lang w:val="en-US"/>
        </w:rPr>
        <w:t>kz</w:t>
      </w:r>
      <w:r>
        <w:rPr>
          <w:rFonts w:ascii="Times New Roman" w:hAnsi="Times New Roman" w:cs="Times New Roman"/>
          <w:b/>
          <w:bCs/>
          <w:iCs/>
          <w:color w:val="222222"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Cs/>
          <w:color w:val="222222"/>
          <w:sz w:val="24"/>
          <w:szCs w:val="24"/>
        </w:rPr>
        <w:t>(www.uchet.kz)</w:t>
      </w:r>
      <w:r>
        <w:rPr>
          <w:rFonts w:ascii="Times New Roman" w:hAnsi="Times New Roman" w:cs="Times New Roman"/>
          <w:bCs/>
          <w:iCs/>
          <w:color w:val="222222"/>
          <w:sz w:val="24"/>
          <w:szCs w:val="24"/>
        </w:rPr>
        <w:t xml:space="preserve"> - веб-портал, разработанный специально для бухгалтеров, содержащий электронную базу законодательства РК и сборник рекомендаций по правильному ведению бухгалтерского учета и кадрового делопроизводства, содержит более 100 000 нормативно-правовых актов, МСФО (с методическими рекомендациями и учебными пособиями), НСФО, правила представления налоговой и статистической отчетности с образцами бланков, типовыми документами.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Портал  «Учёт.kz»  </w:t>
      </w:r>
      <w:r>
        <w:rPr>
          <w:rFonts w:ascii="Times New Roman" w:hAnsi="Times New Roman" w:cs="Times New Roman"/>
          <w:bCs/>
          <w:iCs/>
          <w:color w:val="222222"/>
          <w:sz w:val="24"/>
          <w:szCs w:val="24"/>
        </w:rPr>
        <w:t>является постоянным  партнером ПОБ «Учёт»;</w:t>
      </w:r>
    </w:p>
    <w:p w:rsidR="00AB7A4C" w:rsidRDefault="00AB7A4C" w:rsidP="00AB7A4C">
      <w:pPr>
        <w:ind w:right="21" w:firstLine="720"/>
        <w:jc w:val="both"/>
        <w:rPr>
          <w:rFonts w:ascii="Times New Roman" w:hAnsi="Times New Roman" w:cs="Times New Roman"/>
          <w:bCs/>
          <w:iCs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222222"/>
          <w:sz w:val="24"/>
          <w:szCs w:val="24"/>
        </w:rPr>
        <w:t>Месячный расчетный показатель (МРП)</w:t>
      </w:r>
      <w:r>
        <w:rPr>
          <w:rFonts w:ascii="Times New Roman" w:hAnsi="Times New Roman" w:cs="Times New Roman"/>
          <w:bCs/>
          <w:iCs/>
          <w:color w:val="222222"/>
          <w:sz w:val="24"/>
          <w:szCs w:val="24"/>
        </w:rPr>
        <w:t xml:space="preserve"> - это коэффициент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Казахстан. Месячный расчетный показатель (МРП) устанавливается Законом Республики Казахстан "О республиканском бюджете" на соответствующий год;</w:t>
      </w:r>
    </w:p>
    <w:p w:rsidR="00AB7A4C" w:rsidRDefault="00AB7A4C" w:rsidP="00AB7A4C">
      <w:pPr>
        <w:ind w:right="21" w:firstLine="720"/>
        <w:jc w:val="both"/>
        <w:rPr>
          <w:rFonts w:ascii="Times New Roman" w:hAnsi="Times New Roman" w:cs="Times New Roman"/>
          <w:bCs/>
          <w:iCs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222222"/>
          <w:sz w:val="24"/>
          <w:szCs w:val="24"/>
        </w:rPr>
        <w:t>Членские взносы</w:t>
      </w:r>
      <w:r>
        <w:rPr>
          <w:rFonts w:ascii="Times New Roman" w:hAnsi="Times New Roman" w:cs="Times New Roman"/>
          <w:bCs/>
          <w:iCs/>
          <w:color w:val="222222"/>
          <w:sz w:val="24"/>
          <w:szCs w:val="24"/>
        </w:rPr>
        <w:t xml:space="preserve"> - ежегодные взносы членов ПОБ «Учет», уплачиваемые в ПОБ «Учет» в порядке и размерах, установленных в соответствии с настоящим Договором.</w:t>
      </w:r>
    </w:p>
    <w:p w:rsidR="00AB7A4C" w:rsidRDefault="00AB7A4C" w:rsidP="00AB7A4C">
      <w:pPr>
        <w:spacing w:line="240" w:lineRule="auto"/>
        <w:ind w:right="2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AB7A4C" w:rsidRDefault="00AB7A4C" w:rsidP="00AB7A4C">
      <w:pPr>
        <w:pStyle w:val="1"/>
        <w:shd w:val="clear" w:color="auto" w:fill="FFFFFF"/>
        <w:spacing w:before="0"/>
        <w:ind w:right="15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Настоящий Договор р</w:t>
      </w:r>
      <w:bookmarkStart w:id="0" w:name="_GoBack"/>
      <w:bookmarkEnd w:id="0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азработан с целью развития системы взаимодействия Сторон, направленной на  совершенствование бухгалтерской профессии.  </w:t>
      </w:r>
    </w:p>
    <w:p w:rsidR="00AB7A4C" w:rsidRDefault="00AB7A4C" w:rsidP="00AB7A4C">
      <w:pPr>
        <w:spacing w:after="0" w:line="240" w:lineRule="auto"/>
        <w:ind w:right="21"/>
        <w:jc w:val="center"/>
      </w:pPr>
    </w:p>
    <w:p w:rsidR="00AB7A4C" w:rsidRDefault="00AB7A4C" w:rsidP="00AB7A4C">
      <w:pPr>
        <w:pStyle w:val="1"/>
        <w:shd w:val="clear" w:color="auto" w:fill="FFFFFF"/>
        <w:spacing w:before="0"/>
        <w:ind w:right="15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1.1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ПОБ «Учет» обязуется оказать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Бухгалтерской организации содействие в вопросах повышения квалификации её сотрудников,  в проведении семинаров, вебинаров для бухгалтеров, а Бухгалтерская организация обязуется вносить ежегодный членский взнос в размере, порядке и сроки, указанными в настоящем Договоре.</w:t>
      </w:r>
    </w:p>
    <w:p w:rsidR="00AB7A4C" w:rsidRDefault="00AB7A4C" w:rsidP="00AB7A4C">
      <w:pPr>
        <w:spacing w:after="0"/>
      </w:pPr>
    </w:p>
    <w:p w:rsidR="00AB7A4C" w:rsidRDefault="00AB7A4C" w:rsidP="00AB7A4C">
      <w:pPr>
        <w:ind w:right="21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AB7A4C" w:rsidRDefault="00AB7A4C" w:rsidP="00AB7A4C">
      <w:pPr>
        <w:tabs>
          <w:tab w:val="left" w:pos="180"/>
        </w:tabs>
        <w:ind w:right="2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 ПОБ «Учёт» обязуется:</w:t>
      </w:r>
    </w:p>
    <w:p w:rsidR="00AB7A4C" w:rsidRDefault="00AB7A4C" w:rsidP="00AB7A4C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right="2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своевременно информировать Бухгалтерскую организацию обо всех изменениях в законодательстве, касающихся  деятельности бухгалтеров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 рассылка);</w:t>
      </w:r>
    </w:p>
    <w:p w:rsidR="00AB7A4C" w:rsidRDefault="00AB7A4C" w:rsidP="00AB7A4C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right="2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производить зачет часов по повышению квалификации сотрудников Бухгалтерской организации;</w:t>
      </w:r>
    </w:p>
    <w:p w:rsidR="00AB7A4C" w:rsidRDefault="00AB7A4C" w:rsidP="00AB7A4C">
      <w:pPr>
        <w:numPr>
          <w:ilvl w:val="0"/>
          <w:numId w:val="1"/>
        </w:numPr>
        <w:tabs>
          <w:tab w:val="left" w:pos="180"/>
          <w:tab w:val="left" w:pos="284"/>
          <w:tab w:val="left" w:pos="426"/>
        </w:tabs>
        <w:spacing w:after="0" w:line="240" w:lineRule="auto"/>
        <w:ind w:left="0" w:right="2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предоставить доступ к порталу Учёт.</w:t>
      </w:r>
      <w:r>
        <w:rPr>
          <w:rFonts w:ascii="Times New Roman" w:hAnsi="Times New Roman" w:cs="Times New Roman"/>
          <w:sz w:val="24"/>
          <w:szCs w:val="24"/>
          <w:lang w:val="en-US"/>
        </w:rPr>
        <w:t>kz</w:t>
      </w:r>
      <w:r>
        <w:rPr>
          <w:rFonts w:ascii="Times New Roman" w:hAnsi="Times New Roman" w:cs="Times New Roman"/>
          <w:sz w:val="24"/>
          <w:szCs w:val="24"/>
        </w:rPr>
        <w:t xml:space="preserve"> на 1 пользователя на срок действия членства пакет «Мастер»;</w:t>
      </w:r>
    </w:p>
    <w:p w:rsidR="00AB7A4C" w:rsidRDefault="00AB7A4C" w:rsidP="00AB7A4C">
      <w:pPr>
        <w:numPr>
          <w:ilvl w:val="0"/>
          <w:numId w:val="1"/>
        </w:numPr>
        <w:tabs>
          <w:tab w:val="left" w:pos="180"/>
          <w:tab w:val="left" w:pos="284"/>
          <w:tab w:val="left" w:pos="426"/>
        </w:tabs>
        <w:spacing w:after="0" w:line="240" w:lineRule="auto"/>
        <w:ind w:left="0" w:right="2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в члены ПОБ «Учёт» 5 сотрудников Бухгалтерской организации без уплаты членских взносов;</w:t>
      </w:r>
    </w:p>
    <w:p w:rsidR="00AB7A4C" w:rsidRDefault="00AB7A4C" w:rsidP="00AB7A4C">
      <w:pPr>
        <w:numPr>
          <w:ilvl w:val="0"/>
          <w:numId w:val="1"/>
        </w:numPr>
        <w:tabs>
          <w:tab w:val="left" w:pos="180"/>
          <w:tab w:val="left" w:pos="284"/>
          <w:tab w:val="left" w:pos="426"/>
        </w:tabs>
        <w:spacing w:after="0" w:line="240" w:lineRule="auto"/>
        <w:ind w:left="0" w:right="2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производить обучение сотрудников бухгалтерской организации со скидкой 20 % в учебном центре ПРОФИТренинг;</w:t>
      </w:r>
    </w:p>
    <w:p w:rsidR="00AB7A4C" w:rsidRDefault="00AB7A4C" w:rsidP="00AB7A4C">
      <w:pPr>
        <w:numPr>
          <w:ilvl w:val="0"/>
          <w:numId w:val="1"/>
        </w:numPr>
        <w:tabs>
          <w:tab w:val="left" w:pos="180"/>
          <w:tab w:val="left" w:pos="284"/>
          <w:tab w:val="left" w:pos="426"/>
        </w:tabs>
        <w:spacing w:after="0" w:line="240" w:lineRule="auto"/>
        <w:ind w:left="0" w:right="2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выдать Свидетельство о членстве.</w:t>
      </w:r>
    </w:p>
    <w:p w:rsidR="00AB7A4C" w:rsidRDefault="00AB7A4C" w:rsidP="00AB7A4C">
      <w:pPr>
        <w:tabs>
          <w:tab w:val="left" w:pos="180"/>
        </w:tabs>
        <w:spacing w:after="0" w:line="240" w:lineRule="auto"/>
        <w:ind w:left="142" w:right="21"/>
        <w:jc w:val="both"/>
        <w:rPr>
          <w:rFonts w:ascii="Times New Roman" w:hAnsi="Times New Roman" w:cs="Times New Roman"/>
          <w:sz w:val="24"/>
          <w:szCs w:val="24"/>
        </w:rPr>
      </w:pPr>
    </w:p>
    <w:p w:rsidR="00AB7A4C" w:rsidRDefault="00AB7A4C" w:rsidP="00AB7A4C">
      <w:pPr>
        <w:tabs>
          <w:tab w:val="left" w:pos="180"/>
        </w:tabs>
        <w:spacing w:line="240" w:lineRule="auto"/>
        <w:ind w:right="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 ПОБ «Учёт» вправе:</w:t>
      </w:r>
    </w:p>
    <w:p w:rsidR="00AB7A4C" w:rsidRDefault="00AB7A4C" w:rsidP="00AB7A4C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right="2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требовать своевременной оплаты членского взноса по настоящему Договору;</w:t>
      </w:r>
    </w:p>
    <w:p w:rsidR="00AB7A4C" w:rsidRDefault="00AB7A4C" w:rsidP="00AB7A4C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right="2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приостановить исполнение настоящего Договора в случае отказа Бухгалтерской организации от внесения членских взносов.</w:t>
      </w:r>
    </w:p>
    <w:p w:rsidR="00AB7A4C" w:rsidRDefault="00AB7A4C" w:rsidP="00AB7A4C">
      <w:pPr>
        <w:tabs>
          <w:tab w:val="left" w:pos="180"/>
        </w:tabs>
        <w:spacing w:after="0" w:line="240" w:lineRule="auto"/>
        <w:ind w:right="21"/>
        <w:jc w:val="both"/>
        <w:rPr>
          <w:rFonts w:ascii="Times New Roman" w:hAnsi="Times New Roman" w:cs="Times New Roman"/>
          <w:sz w:val="24"/>
          <w:szCs w:val="24"/>
        </w:rPr>
      </w:pPr>
    </w:p>
    <w:p w:rsidR="00AB7A4C" w:rsidRDefault="00AB7A4C" w:rsidP="00AB7A4C">
      <w:pPr>
        <w:tabs>
          <w:tab w:val="left" w:pos="180"/>
          <w:tab w:val="left" w:pos="360"/>
          <w:tab w:val="left" w:pos="540"/>
        </w:tabs>
        <w:ind w:right="2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 Бухгалтерская организация обязуется:</w:t>
      </w:r>
    </w:p>
    <w:p w:rsidR="00AB7A4C" w:rsidRDefault="00AB7A4C" w:rsidP="00AB7A4C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0" w:right="2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оплатить членский взнос  в размере и сроки, предусмотренные настоящим Договором.</w:t>
      </w:r>
    </w:p>
    <w:p w:rsidR="00AB7A4C" w:rsidRDefault="00AB7A4C" w:rsidP="00AB7A4C">
      <w:pPr>
        <w:tabs>
          <w:tab w:val="left" w:pos="180"/>
        </w:tabs>
        <w:spacing w:after="0" w:line="240" w:lineRule="auto"/>
        <w:ind w:right="21"/>
        <w:jc w:val="both"/>
        <w:rPr>
          <w:rFonts w:ascii="Times New Roman" w:hAnsi="Times New Roman" w:cs="Times New Roman"/>
          <w:sz w:val="24"/>
          <w:szCs w:val="24"/>
        </w:rPr>
      </w:pPr>
    </w:p>
    <w:p w:rsidR="00AB7A4C" w:rsidRDefault="00AB7A4C" w:rsidP="00AB7A4C">
      <w:pPr>
        <w:pStyle w:val="a4"/>
        <w:numPr>
          <w:ilvl w:val="1"/>
          <w:numId w:val="4"/>
        </w:numPr>
        <w:tabs>
          <w:tab w:val="left" w:pos="180"/>
        </w:tabs>
        <w:ind w:right="2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Бухгалтерская организация вправе:</w:t>
      </w:r>
    </w:p>
    <w:p w:rsidR="00AB7A4C" w:rsidRDefault="00AB7A4C" w:rsidP="00AB7A4C">
      <w:pPr>
        <w:pStyle w:val="a4"/>
        <w:numPr>
          <w:ilvl w:val="0"/>
          <w:numId w:val="5"/>
        </w:numPr>
        <w:tabs>
          <w:tab w:val="left" w:pos="180"/>
          <w:tab w:val="left" w:pos="284"/>
        </w:tabs>
        <w:spacing w:after="0" w:line="240" w:lineRule="auto"/>
        <w:ind w:left="0" w:right="21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требовать надлежащего исполнения обязательств по настоящему Договору;</w:t>
      </w:r>
    </w:p>
    <w:p w:rsidR="00AB7A4C" w:rsidRDefault="00AB7A4C" w:rsidP="00AB7A4C">
      <w:pPr>
        <w:pStyle w:val="a4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размещать логотип ПОБ «Учёт» на бланках Бухгалтерской организации. При этом логотип разрешено использовать на время срока действия настоящего договора. </w:t>
      </w:r>
    </w:p>
    <w:p w:rsidR="00AB7A4C" w:rsidRDefault="00AB7A4C" w:rsidP="00AB7A4C">
      <w:pPr>
        <w:tabs>
          <w:tab w:val="left" w:pos="180"/>
        </w:tabs>
        <w:spacing w:after="0" w:line="240" w:lineRule="auto"/>
        <w:ind w:right="2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B7A4C" w:rsidRDefault="00AB7A4C" w:rsidP="00AB7A4C">
      <w:pPr>
        <w:spacing w:line="240" w:lineRule="auto"/>
        <w:ind w:right="21"/>
        <w:jc w:val="center"/>
        <w:rPr>
          <w:rStyle w:val="s1"/>
        </w:rPr>
      </w:pPr>
      <w:r>
        <w:rPr>
          <w:rStyle w:val="s1"/>
        </w:rPr>
        <w:t>3. Размер и порядок внесения членского взноса</w:t>
      </w:r>
    </w:p>
    <w:p w:rsidR="00AB7A4C" w:rsidRDefault="00AB7A4C" w:rsidP="00AB7A4C">
      <w:pPr>
        <w:spacing w:after="0" w:line="240" w:lineRule="auto"/>
        <w:ind w:right="21"/>
      </w:pPr>
      <w:r>
        <w:rPr>
          <w:rFonts w:ascii="Times New Roman" w:hAnsi="Times New Roman" w:cs="Times New Roman"/>
          <w:b/>
          <w:sz w:val="24"/>
          <w:szCs w:val="24"/>
        </w:rPr>
        <w:t xml:space="preserve">3.1 </w:t>
      </w:r>
      <w:r>
        <w:rPr>
          <w:rFonts w:ascii="Times New Roman" w:hAnsi="Times New Roman" w:cs="Times New Roman"/>
          <w:sz w:val="24"/>
          <w:szCs w:val="24"/>
        </w:rPr>
        <w:t>Ежегодный членский взнос Бухгалтерской организации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определяется в соответствии с Положением о членстве и составляет </w:t>
      </w:r>
      <w:r>
        <w:rPr>
          <w:rFonts w:ascii="Times New Roman" w:hAnsi="Times New Roman" w:cs="Times New Roman"/>
          <w:b/>
          <w:sz w:val="24"/>
          <w:szCs w:val="24"/>
        </w:rPr>
        <w:t>50 МРП</w:t>
      </w:r>
      <w:r>
        <w:rPr>
          <w:rFonts w:ascii="Times New Roman" w:hAnsi="Times New Roman" w:cs="Times New Roman"/>
          <w:sz w:val="24"/>
          <w:szCs w:val="24"/>
        </w:rPr>
        <w:t xml:space="preserve"> (пятьдесят месячных расчетных показателей). Размер МРП устанавливается законодательством Республики Казахстан на соответствующий финансовый год. </w:t>
      </w:r>
    </w:p>
    <w:p w:rsidR="00AB7A4C" w:rsidRDefault="00AB7A4C" w:rsidP="00216EF7">
      <w:pPr>
        <w:spacing w:after="0" w:line="240" w:lineRule="auto"/>
        <w:ind w:right="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3.2 </w:t>
      </w:r>
      <w:r>
        <w:rPr>
          <w:rFonts w:ascii="Times New Roman" w:hAnsi="Times New Roman" w:cs="Times New Roman"/>
          <w:sz w:val="24"/>
          <w:szCs w:val="24"/>
        </w:rPr>
        <w:t xml:space="preserve">Оплата членского взноса за период с </w:t>
      </w:r>
      <w:r w:rsidR="00706CC0">
        <w:rPr>
          <w:rFonts w:ascii="Times New Roman" w:hAnsi="Times New Roman" w:cs="Times New Roman"/>
          <w:sz w:val="24"/>
          <w:szCs w:val="24"/>
        </w:rPr>
        <w:t>1 января</w:t>
      </w:r>
      <w:r w:rsidR="009D5E28">
        <w:rPr>
          <w:rFonts w:ascii="Times New Roman" w:hAnsi="Times New Roman" w:cs="Times New Roman"/>
          <w:sz w:val="24"/>
          <w:szCs w:val="24"/>
        </w:rPr>
        <w:t xml:space="preserve"> по </w:t>
      </w:r>
      <w:r w:rsidR="00706CC0">
        <w:rPr>
          <w:rFonts w:ascii="Times New Roman" w:hAnsi="Times New Roman" w:cs="Times New Roman"/>
          <w:sz w:val="24"/>
          <w:szCs w:val="24"/>
        </w:rPr>
        <w:t xml:space="preserve">31 декабря 2021 </w:t>
      </w:r>
      <w:r w:rsidR="009D5E28">
        <w:rPr>
          <w:rFonts w:ascii="Times New Roman" w:hAnsi="Times New Roman" w:cs="Times New Roman"/>
          <w:sz w:val="24"/>
          <w:szCs w:val="24"/>
        </w:rPr>
        <w:t>года составляет 145850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997CAC">
        <w:rPr>
          <w:rFonts w:ascii="Times New Roman" w:hAnsi="Times New Roman" w:cs="Times New Roman"/>
          <w:sz w:val="24"/>
          <w:szCs w:val="24"/>
        </w:rPr>
        <w:t>С</w:t>
      </w:r>
      <w:r w:rsidR="009D5E28">
        <w:rPr>
          <w:rFonts w:ascii="Times New Roman" w:hAnsi="Times New Roman" w:cs="Times New Roman"/>
          <w:sz w:val="24"/>
          <w:szCs w:val="24"/>
        </w:rPr>
        <w:t>то сорок пять тысяч восемьсот пятьдесят</w:t>
      </w:r>
      <w:r>
        <w:rPr>
          <w:rFonts w:ascii="Times New Roman" w:hAnsi="Times New Roman" w:cs="Times New Roman"/>
          <w:sz w:val="24"/>
          <w:szCs w:val="24"/>
        </w:rPr>
        <w:t>) тенге, 100 (сто) процентов оплачиваются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 (пяти) банковских дней с даты подписания Сторонами настоящего договора.</w:t>
      </w:r>
    </w:p>
    <w:p w:rsidR="00AB7A4C" w:rsidRDefault="00AB7A4C" w:rsidP="00AB7A4C">
      <w:pPr>
        <w:pStyle w:val="HTML"/>
        <w:ind w:right="21"/>
        <w:jc w:val="both"/>
        <w:rPr>
          <w:rFonts w:ascii="Times New Roman" w:hAnsi="Times New Roman" w:cs="Times New Roman"/>
          <w:color w:val="auto"/>
          <w:lang w:val="ru-RU"/>
        </w:rPr>
      </w:pPr>
      <w:r>
        <w:rPr>
          <w:rFonts w:ascii="Times New Roman" w:hAnsi="Times New Roman" w:cs="Times New Roman"/>
          <w:b/>
          <w:color w:val="auto"/>
          <w:lang w:val="ru-RU"/>
        </w:rPr>
        <w:t>3.3</w:t>
      </w:r>
      <w:r>
        <w:rPr>
          <w:rFonts w:ascii="Times New Roman" w:hAnsi="Times New Roman" w:cs="Times New Roman"/>
          <w:color w:val="auto"/>
          <w:lang w:val="ru-RU"/>
        </w:rPr>
        <w:t xml:space="preserve"> Обязательство </w:t>
      </w:r>
      <w:r>
        <w:rPr>
          <w:rFonts w:ascii="Times New Roman" w:hAnsi="Times New Roman" w:cs="Times New Roman"/>
          <w:lang w:val="ru-RU"/>
        </w:rPr>
        <w:t>Бухгалтерской организации</w:t>
      </w:r>
      <w:r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lang w:val="ru-RU"/>
        </w:rPr>
        <w:t xml:space="preserve">по внесению  </w:t>
      </w:r>
      <w:r>
        <w:rPr>
          <w:rFonts w:ascii="Times New Roman" w:hAnsi="Times New Roman" w:cs="Times New Roman"/>
          <w:lang w:val="ru-RU"/>
        </w:rPr>
        <w:t xml:space="preserve">членского взноса </w:t>
      </w:r>
      <w:r>
        <w:rPr>
          <w:rFonts w:ascii="Times New Roman" w:hAnsi="Times New Roman" w:cs="Times New Roman"/>
          <w:color w:val="auto"/>
          <w:lang w:val="ru-RU"/>
        </w:rPr>
        <w:t>считается надлежаще исполненным в момент зачисления сумм оплаты на расчетный счет ПОБ «Учёт» - при безналичной форме платежа, или поступления денежных сре</w:t>
      </w:r>
      <w:proofErr w:type="gramStart"/>
      <w:r>
        <w:rPr>
          <w:rFonts w:ascii="Times New Roman" w:hAnsi="Times New Roman" w:cs="Times New Roman"/>
          <w:color w:val="auto"/>
          <w:lang w:val="ru-RU"/>
        </w:rPr>
        <w:t>дств в к</w:t>
      </w:r>
      <w:proofErr w:type="gramEnd"/>
      <w:r>
        <w:rPr>
          <w:rFonts w:ascii="Times New Roman" w:hAnsi="Times New Roman" w:cs="Times New Roman"/>
          <w:color w:val="auto"/>
          <w:lang w:val="ru-RU"/>
        </w:rPr>
        <w:t>ассу ПОБ «Учёт» -  при наличной форме платежа.</w:t>
      </w:r>
    </w:p>
    <w:p w:rsidR="00AB7A4C" w:rsidRDefault="00AB7A4C" w:rsidP="00AB7A4C">
      <w:pPr>
        <w:pStyle w:val="HTML"/>
        <w:ind w:right="21"/>
        <w:jc w:val="both"/>
        <w:rPr>
          <w:rFonts w:ascii="Times New Roman" w:hAnsi="Times New Roman" w:cs="Times New Roman"/>
          <w:color w:val="auto"/>
          <w:lang w:val="ru-RU"/>
        </w:rPr>
      </w:pPr>
    </w:p>
    <w:p w:rsidR="00AB7A4C" w:rsidRDefault="00AB7A4C" w:rsidP="00AB7A4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21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AB7A4C" w:rsidRDefault="00AB7A4C" w:rsidP="00AB7A4C">
      <w:pPr>
        <w:tabs>
          <w:tab w:val="left" w:pos="426"/>
        </w:tabs>
        <w:spacing w:after="0" w:line="240" w:lineRule="auto"/>
        <w:ind w:right="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4.1. </w:t>
      </w:r>
      <w:r>
        <w:rPr>
          <w:rFonts w:ascii="Times New Roman" w:hAnsi="Times New Roman" w:cs="Times New Roman"/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соответствии с законодательством РК;</w:t>
      </w:r>
    </w:p>
    <w:p w:rsidR="00AB7A4C" w:rsidRDefault="00AB7A4C" w:rsidP="00AB7A4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4.2. </w:t>
      </w:r>
      <w:r>
        <w:rPr>
          <w:rFonts w:ascii="Times New Roman" w:hAnsi="Times New Roman" w:cs="Times New Roman"/>
          <w:bCs/>
          <w:sz w:val="24"/>
          <w:szCs w:val="24"/>
        </w:rPr>
        <w:t>Стороны освобождаются от ответственности за частичное или полное неисполнение обязательств по настоящему Договору в случае, если исполнение обязательств оказалось невозможным вследствие действия обстоятельств непреодолимой силы (форс-мажор).</w:t>
      </w:r>
    </w:p>
    <w:p w:rsidR="00AB7A4C" w:rsidRDefault="00AB7A4C" w:rsidP="00AB7A4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2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4.3.</w:t>
      </w:r>
      <w:r>
        <w:rPr>
          <w:rFonts w:ascii="Times New Roman" w:hAnsi="Times New Roman" w:cs="Times New Roman"/>
          <w:bCs/>
          <w:sz w:val="24"/>
          <w:szCs w:val="24"/>
        </w:rPr>
        <w:t xml:space="preserve"> Стороны вправе не применять меры ответственности, предусмотренные настоящим Договором.</w:t>
      </w:r>
    </w:p>
    <w:p w:rsidR="00AB7A4C" w:rsidRDefault="00AB7A4C" w:rsidP="00AB7A4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21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Срок действия Договора</w:t>
      </w:r>
    </w:p>
    <w:p w:rsidR="00AB7A4C" w:rsidRDefault="00AB7A4C" w:rsidP="00AB7A4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5.1</w:t>
      </w:r>
      <w:r>
        <w:rPr>
          <w:rFonts w:ascii="Times New Roman" w:hAnsi="Times New Roman" w:cs="Times New Roman"/>
          <w:sz w:val="24"/>
          <w:szCs w:val="24"/>
        </w:rPr>
        <w:t>. Настоящий Договор вступает в силу со дня его подписания обеими Сторонами и является действительным в течение срока членства Бухгалтерской организации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ПОБ «Учет».</w:t>
      </w:r>
    </w:p>
    <w:p w:rsidR="00AB7A4C" w:rsidRDefault="00AB7A4C" w:rsidP="00AB7A4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.2.</w:t>
      </w:r>
      <w:r>
        <w:rPr>
          <w:rFonts w:ascii="Times New Roman" w:hAnsi="Times New Roman" w:cs="Times New Roman"/>
          <w:sz w:val="24"/>
          <w:szCs w:val="24"/>
        </w:rPr>
        <w:t xml:space="preserve"> Стороны вправе внести в любой момент изменения и дополнения в настоящий Договор. При этом внесение изменений и дополнений оформляется дополнительным соглашением к Договору.</w:t>
      </w:r>
    </w:p>
    <w:p w:rsidR="00AB7A4C" w:rsidRDefault="00AB7A4C" w:rsidP="00AB7A4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5.3.</w:t>
      </w:r>
      <w:r>
        <w:rPr>
          <w:rFonts w:ascii="Times New Roman" w:hAnsi="Times New Roman" w:cs="Times New Roman"/>
          <w:sz w:val="24"/>
          <w:szCs w:val="24"/>
        </w:rPr>
        <w:t xml:space="preserve"> Настоящий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быть расторгнут Сторонами досрочно по следующим основаниям:                             </w:t>
      </w:r>
    </w:p>
    <w:p w:rsidR="00AB7A4C" w:rsidRDefault="00AB7A4C" w:rsidP="00AB7A4C">
      <w:pPr>
        <w:pStyle w:val="a4"/>
        <w:numPr>
          <w:ilvl w:val="0"/>
          <w:numId w:val="6"/>
        </w:numPr>
        <w:tabs>
          <w:tab w:val="left" w:pos="284"/>
        </w:tabs>
        <w:spacing w:after="0" w:line="240" w:lineRule="auto"/>
        <w:ind w:left="0" w:right="2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взаимному соглашению Сторон при условии выхода Бухгалтерской организации из состава членов ПОБ «Учет»;</w:t>
      </w:r>
    </w:p>
    <w:p w:rsidR="00AB7A4C" w:rsidRDefault="00AB7A4C" w:rsidP="00AB7A4C">
      <w:pPr>
        <w:pStyle w:val="a4"/>
        <w:numPr>
          <w:ilvl w:val="0"/>
          <w:numId w:val="6"/>
        </w:numPr>
        <w:tabs>
          <w:tab w:val="left" w:pos="284"/>
        </w:tabs>
        <w:spacing w:after="0" w:line="240" w:lineRule="auto"/>
        <w:ind w:left="0" w:right="2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ликвидации или признания судом банкротом одной из Сторон;</w:t>
      </w:r>
    </w:p>
    <w:p w:rsidR="00AB7A4C" w:rsidRDefault="00AB7A4C" w:rsidP="00AB7A4C">
      <w:pPr>
        <w:pStyle w:val="a4"/>
        <w:numPr>
          <w:ilvl w:val="0"/>
          <w:numId w:val="6"/>
        </w:numPr>
        <w:tabs>
          <w:tab w:val="left" w:pos="284"/>
        </w:tabs>
        <w:spacing w:after="0" w:line="240" w:lineRule="auto"/>
        <w:ind w:left="0" w:right="23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одностороннем порядке, в случае неоплаты очередного платежа по членским взносам Бухгалтерской организацией в срок и способом, предусмотренные настоящим Договором. Решение об одностороннем расторжении Договора со стороны ПОБ «Учёт» выносится на рассмотрение Совета ПОБ «Учёт».</w:t>
      </w:r>
    </w:p>
    <w:p w:rsidR="00AB7A4C" w:rsidRDefault="00AB7A4C" w:rsidP="00AB7A4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5.4</w:t>
      </w:r>
      <w:r>
        <w:rPr>
          <w:rFonts w:ascii="Times New Roman" w:hAnsi="Times New Roman" w:cs="Times New Roman"/>
          <w:sz w:val="24"/>
          <w:szCs w:val="24"/>
        </w:rPr>
        <w:t>. Сторона, инициирующая досрочное расторжение настоящего Договора, обязана направить письменное уведомление другой Стороне в срок не менее чем за 30 (тридцать) календарных дней до даты предполагаемого расторжения настоящего Договора:</w:t>
      </w:r>
    </w:p>
    <w:p w:rsidR="00AB7A4C" w:rsidRDefault="00AB7A4C" w:rsidP="00AB7A4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если инициирующая сторона – Бухгалтерская организация, направляется Заявление о выходе из членства ПОБ «Учёт», установленного образца по почте либо на электронный адрес сотрудника ПОБ «Учёт»;</w:t>
      </w:r>
    </w:p>
    <w:p w:rsidR="00AB7A4C" w:rsidRDefault="00AB7A4C" w:rsidP="00AB7A4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если инициирующая сторона – ПОБ «Учёт», направляется уведомление в адрес Бухгалтерской организации путем отправки по почте или на электронный адрес сотрудника.</w:t>
      </w:r>
    </w:p>
    <w:p w:rsidR="00AB7A4C" w:rsidRDefault="00AB7A4C" w:rsidP="00AB7A4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5.5.</w:t>
      </w:r>
      <w:r>
        <w:rPr>
          <w:rFonts w:ascii="Times New Roman" w:hAnsi="Times New Roman" w:cs="Times New Roman"/>
          <w:sz w:val="24"/>
          <w:szCs w:val="24"/>
        </w:rPr>
        <w:t xml:space="preserve"> Расторжение Договора оформляется путем подписания Сторонами соглашения о расторжении настоящего Договора, где оговариваются условия и порядок расторжения настоящего Договора.</w:t>
      </w:r>
    </w:p>
    <w:p w:rsidR="00AB7A4C" w:rsidRDefault="00AB7A4C" w:rsidP="00AB7A4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5.6</w:t>
      </w:r>
      <w:r>
        <w:rPr>
          <w:rFonts w:ascii="Times New Roman" w:hAnsi="Times New Roman" w:cs="Times New Roman"/>
          <w:sz w:val="24"/>
          <w:szCs w:val="24"/>
        </w:rPr>
        <w:t>. При расторжении или прекращении действий настоящего Договора Бухгалтерской организацией возвращается Свидетельство о членстве в ПОБ «Учёт», а также прекращается право использования логотипа ПОБ «Учёт».</w:t>
      </w:r>
    </w:p>
    <w:p w:rsidR="00AB7A4C" w:rsidRDefault="00AB7A4C" w:rsidP="00AB7A4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21"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A4C" w:rsidRDefault="00AB7A4C" w:rsidP="00AB7A4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21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Разрешение споров</w:t>
      </w:r>
    </w:p>
    <w:p w:rsidR="00AB7A4C" w:rsidRDefault="00AB7A4C" w:rsidP="00AB7A4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6.1 </w:t>
      </w:r>
      <w:r>
        <w:rPr>
          <w:rFonts w:ascii="Times New Roman" w:hAnsi="Times New Roman" w:cs="Times New Roman"/>
          <w:sz w:val="24"/>
          <w:szCs w:val="24"/>
        </w:rPr>
        <w:t>Споры и разногласия, которые могут возникнуть из настоящего Договора, будут решаться Сторонами путем ведения переговоров, обмена письмами, факсами, телеграммами.</w:t>
      </w:r>
    </w:p>
    <w:p w:rsidR="00AB7A4C" w:rsidRDefault="00AB7A4C" w:rsidP="00AB7A4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6.2. </w:t>
      </w:r>
      <w:r>
        <w:rPr>
          <w:rFonts w:ascii="Times New Roman" w:hAnsi="Times New Roman" w:cs="Times New Roman"/>
          <w:sz w:val="24"/>
          <w:szCs w:val="24"/>
        </w:rPr>
        <w:t>Претензионный порядок разрешения споров вытекающих из настоящего Договора является обязательным для Сторон. В случае если Стороны не придут к соглашению мирным путем, споры между ними будут рассматриваться в судебном порядке, предусмотренном законодательством Республики Казахстан.</w:t>
      </w:r>
    </w:p>
    <w:p w:rsidR="00AB7A4C" w:rsidRDefault="00AB7A4C" w:rsidP="00AB7A4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21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Прочие условия</w:t>
      </w:r>
    </w:p>
    <w:p w:rsidR="00AB7A4C" w:rsidRDefault="00AB7A4C" w:rsidP="00AB7A4C">
      <w:pPr>
        <w:tabs>
          <w:tab w:val="left" w:pos="1620"/>
        </w:tabs>
        <w:spacing w:after="0" w:line="240" w:lineRule="auto"/>
        <w:ind w:right="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7</w:t>
      </w:r>
      <w:r>
        <w:rPr>
          <w:rFonts w:ascii="Times New Roman" w:hAnsi="Times New Roman" w:cs="Times New Roman"/>
          <w:b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 xml:space="preserve"> В остальном, что не оговорено настоящим Договором, Стороны руководствуются законодательством Республики Казахстан. </w:t>
      </w:r>
    </w:p>
    <w:p w:rsidR="00AB7A4C" w:rsidRDefault="00AB7A4C" w:rsidP="00AB7A4C">
      <w:pPr>
        <w:tabs>
          <w:tab w:val="left" w:pos="1620"/>
        </w:tabs>
        <w:spacing w:after="0" w:line="240" w:lineRule="auto"/>
        <w:ind w:right="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.2.</w:t>
      </w:r>
      <w:r>
        <w:rPr>
          <w:rFonts w:ascii="Times New Roman" w:hAnsi="Times New Roman" w:cs="Times New Roman"/>
          <w:sz w:val="24"/>
          <w:szCs w:val="24"/>
        </w:rPr>
        <w:t xml:space="preserve"> Условия настоящего Договора могут быть изменены или дополнены только по взаимному соглашению Сторон. </w:t>
      </w:r>
      <w:proofErr w:type="gramStart"/>
      <w:r>
        <w:rPr>
          <w:rFonts w:ascii="Times New Roman" w:hAnsi="Times New Roman" w:cs="Times New Roman"/>
          <w:sz w:val="24"/>
          <w:szCs w:val="24"/>
        </w:rPr>
        <w:t>Все дополнения и изменения будут считаться действительными и имеющими юридическую силу, если они выполнены в письменной форме, подписаны уполномоченными представителями обеих Сторон и скреплены печатями (для юридических лиц).</w:t>
      </w:r>
      <w:proofErr w:type="gramEnd"/>
    </w:p>
    <w:p w:rsidR="00AB7A4C" w:rsidRDefault="00AB7A4C" w:rsidP="00AB7A4C">
      <w:pPr>
        <w:tabs>
          <w:tab w:val="left" w:pos="1620"/>
        </w:tabs>
        <w:spacing w:after="0" w:line="240" w:lineRule="auto"/>
        <w:ind w:right="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Стороны не вправе передавать права и обязанности по настоящему Договору третьим лицам без предварительного письменного согласия другой Стороны Договора.</w:t>
      </w:r>
    </w:p>
    <w:p w:rsidR="00AB7A4C" w:rsidRDefault="00AB7A4C" w:rsidP="00AB7A4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Настоящий Договор составлен на четырех страницах на русском языке в двух подлинных экземплярах, имеющих одинаковую юридическую силу, по одному экземпляру для каждой из Сторон.</w:t>
      </w:r>
    </w:p>
    <w:p w:rsidR="00AB7A4C" w:rsidRDefault="00AB7A4C" w:rsidP="00AB7A4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2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ЮРИДИЧЕСКИЕ АДРЕСА И БАНКОВСКИЕ РЕКВИЗИТЫ СТОРОН: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98"/>
        <w:gridCol w:w="4657"/>
      </w:tblGrid>
      <w:tr w:rsidR="00AB7A4C" w:rsidTr="00AB7A4C">
        <w:tc>
          <w:tcPr>
            <w:tcW w:w="4698" w:type="dxa"/>
            <w:hideMark/>
          </w:tcPr>
          <w:p w:rsidR="00AB7A4C" w:rsidRDefault="00AB7A4C">
            <w:pPr>
              <w:tabs>
                <w:tab w:val="center" w:pos="5050"/>
              </w:tabs>
              <w:ind w:right="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ПОБ «Учёт»:</w:t>
            </w:r>
          </w:p>
        </w:tc>
        <w:tc>
          <w:tcPr>
            <w:tcW w:w="4657" w:type="dxa"/>
            <w:hideMark/>
          </w:tcPr>
          <w:p w:rsidR="00AB7A4C" w:rsidRDefault="00AB7A4C">
            <w:pPr>
              <w:tabs>
                <w:tab w:val="center" w:pos="5050"/>
              </w:tabs>
              <w:ind w:right="21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Бухгалтерская организация:</w:t>
            </w:r>
          </w:p>
        </w:tc>
      </w:tr>
      <w:tr w:rsidR="00AB7A4C" w:rsidTr="00AB7A4C">
        <w:tc>
          <w:tcPr>
            <w:tcW w:w="4698" w:type="dxa"/>
          </w:tcPr>
          <w:p w:rsidR="00AB7A4C" w:rsidRDefault="00AB7A4C">
            <w:pPr>
              <w:tabs>
                <w:tab w:val="center" w:pos="5050"/>
              </w:tabs>
              <w:ind w:right="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7" w:type="dxa"/>
            <w:hideMark/>
          </w:tcPr>
          <w:p w:rsidR="00AB7A4C" w:rsidRDefault="00AB7A4C">
            <w:pPr>
              <w:tabs>
                <w:tab w:val="center" w:pos="5050"/>
              </w:tabs>
              <w:ind w:right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ТОО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« ----------------» </w:t>
            </w:r>
          </w:p>
        </w:tc>
      </w:tr>
      <w:tr w:rsidR="00AB7A4C" w:rsidTr="00AB7A4C">
        <w:tc>
          <w:tcPr>
            <w:tcW w:w="4698" w:type="dxa"/>
            <w:hideMark/>
          </w:tcPr>
          <w:p w:rsidR="00AB7A4C" w:rsidRDefault="00AB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Алматы ул. Жарокова 41</w:t>
            </w:r>
          </w:p>
        </w:tc>
        <w:tc>
          <w:tcPr>
            <w:tcW w:w="4657" w:type="dxa"/>
            <w:hideMark/>
          </w:tcPr>
          <w:p w:rsidR="00AB7A4C" w:rsidRDefault="00AB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Адрес: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----------------------</w:t>
            </w:r>
          </w:p>
        </w:tc>
      </w:tr>
      <w:tr w:rsidR="00AB7A4C" w:rsidTr="00AB7A4C">
        <w:tc>
          <w:tcPr>
            <w:tcW w:w="4698" w:type="dxa"/>
            <w:hideMark/>
          </w:tcPr>
          <w:p w:rsidR="00AB7A4C" w:rsidRDefault="00AB7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БИН: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141040000129</w:t>
            </w:r>
          </w:p>
        </w:tc>
        <w:tc>
          <w:tcPr>
            <w:tcW w:w="4657" w:type="dxa"/>
            <w:hideMark/>
          </w:tcPr>
          <w:p w:rsidR="00AB7A4C" w:rsidRDefault="00AB7A4C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БИН: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------------------</w:t>
            </w:r>
          </w:p>
        </w:tc>
      </w:tr>
      <w:tr w:rsidR="00AB7A4C" w:rsidTr="00AB7A4C">
        <w:tc>
          <w:tcPr>
            <w:tcW w:w="4698" w:type="dxa"/>
            <w:hideMark/>
          </w:tcPr>
          <w:p w:rsidR="00AB7A4C" w:rsidRDefault="00AB7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ИИК: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KZ908560000006839783</w:t>
            </w:r>
          </w:p>
        </w:tc>
        <w:tc>
          <w:tcPr>
            <w:tcW w:w="4657" w:type="dxa"/>
            <w:hideMark/>
          </w:tcPr>
          <w:p w:rsidR="00AB7A4C" w:rsidRDefault="00AB7A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ИИК: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</w:t>
            </w:r>
          </w:p>
        </w:tc>
      </w:tr>
      <w:tr w:rsidR="00AB7A4C" w:rsidTr="00AB7A4C">
        <w:tc>
          <w:tcPr>
            <w:tcW w:w="4698" w:type="dxa"/>
            <w:hideMark/>
          </w:tcPr>
          <w:p w:rsidR="00AB7A4C" w:rsidRDefault="00AB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БАНК: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АО «Банк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ЦентрКредит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57" w:type="dxa"/>
            <w:hideMark/>
          </w:tcPr>
          <w:p w:rsidR="00AB7A4C" w:rsidRDefault="00AB7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БАНК: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-----------------                                                                                                                                              </w:t>
            </w:r>
          </w:p>
        </w:tc>
      </w:tr>
      <w:tr w:rsidR="00AB7A4C" w:rsidTr="00AB7A4C">
        <w:tc>
          <w:tcPr>
            <w:tcW w:w="4698" w:type="dxa"/>
            <w:hideMark/>
          </w:tcPr>
          <w:p w:rsidR="00AB7A4C" w:rsidRDefault="00AB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KCJBKZKX</w:t>
            </w:r>
          </w:p>
        </w:tc>
        <w:tc>
          <w:tcPr>
            <w:tcW w:w="4657" w:type="dxa"/>
            <w:hideMark/>
          </w:tcPr>
          <w:p w:rsidR="00AB7A4C" w:rsidRDefault="00AB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БИК: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-------------</w:t>
            </w:r>
          </w:p>
        </w:tc>
      </w:tr>
      <w:tr w:rsidR="00AB7A4C" w:rsidTr="00AB7A4C">
        <w:tc>
          <w:tcPr>
            <w:tcW w:w="4698" w:type="dxa"/>
            <w:hideMark/>
          </w:tcPr>
          <w:p w:rsidR="00AB7A4C" w:rsidRDefault="00AB7A4C" w:rsidP="0035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Тел./факс:</w:t>
            </w:r>
            <w:r w:rsidR="00356C6D">
              <w:rPr>
                <w:rFonts w:ascii="Times New Roman" w:hAnsi="Times New Roman" w:cs="Times New Roman"/>
                <w:sz w:val="24"/>
                <w:szCs w:val="24"/>
              </w:rPr>
              <w:t xml:space="preserve"> +7 727 350-74-7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57" w:type="dxa"/>
            <w:hideMark/>
          </w:tcPr>
          <w:p w:rsidR="00AB7A4C" w:rsidRDefault="00AB7A4C">
            <w:pPr>
              <w:tabs>
                <w:tab w:val="center" w:pos="5050"/>
              </w:tabs>
              <w:ind w:right="2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Тел./факс: --------------------</w:t>
            </w:r>
          </w:p>
        </w:tc>
      </w:tr>
      <w:tr w:rsidR="00AB7A4C" w:rsidTr="00AB7A4C">
        <w:tc>
          <w:tcPr>
            <w:tcW w:w="4698" w:type="dxa"/>
            <w:hideMark/>
          </w:tcPr>
          <w:p w:rsidR="00AB7A4C" w:rsidRDefault="00AB7A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pob@uchet.kz</w:t>
            </w:r>
          </w:p>
        </w:tc>
        <w:tc>
          <w:tcPr>
            <w:tcW w:w="4657" w:type="dxa"/>
            <w:hideMark/>
          </w:tcPr>
          <w:p w:rsidR="00AB7A4C" w:rsidRDefault="00AB7A4C">
            <w:pPr>
              <w:tabs>
                <w:tab w:val="center" w:pos="5050"/>
              </w:tabs>
              <w:ind w:right="2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---------------</w:t>
              </w:r>
            </w:hyperlink>
          </w:p>
        </w:tc>
      </w:tr>
      <w:tr w:rsidR="00AB7A4C" w:rsidTr="00AB7A4C">
        <w:trPr>
          <w:trHeight w:val="98"/>
        </w:trPr>
        <w:tc>
          <w:tcPr>
            <w:tcW w:w="4698" w:type="dxa"/>
            <w:hideMark/>
          </w:tcPr>
          <w:p w:rsidR="00AB7A4C" w:rsidRDefault="00AB7A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Совета ______________ Некрасов Д.В.</w:t>
            </w:r>
          </w:p>
        </w:tc>
        <w:tc>
          <w:tcPr>
            <w:tcW w:w="4657" w:type="dxa"/>
            <w:hideMark/>
          </w:tcPr>
          <w:p w:rsidR="00AB7A4C" w:rsidRDefault="00AB7A4C">
            <w:pPr>
              <w:tabs>
                <w:tab w:val="center" w:pos="5050"/>
              </w:tabs>
              <w:ind w:right="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_______________  Ф.И.О.</w:t>
            </w:r>
          </w:p>
        </w:tc>
      </w:tr>
    </w:tbl>
    <w:p w:rsidR="00AB7A4C" w:rsidRDefault="002A49CF" w:rsidP="00AB7A4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AB7A4C">
        <w:rPr>
          <w:rFonts w:ascii="Times New Roman" w:hAnsi="Times New Roman" w:cs="Times New Roman"/>
          <w:b/>
          <w:sz w:val="24"/>
          <w:szCs w:val="24"/>
        </w:rPr>
        <w:t xml:space="preserve">М.П.                                                          </w:t>
      </w:r>
      <w:r w:rsidR="004C7C7C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AB7A4C">
        <w:rPr>
          <w:rFonts w:ascii="Times New Roman" w:hAnsi="Times New Roman" w:cs="Times New Roman"/>
          <w:b/>
          <w:sz w:val="24"/>
          <w:szCs w:val="24"/>
        </w:rPr>
        <w:t xml:space="preserve">М.П.           </w:t>
      </w:r>
    </w:p>
    <w:p w:rsidR="00771BB7" w:rsidRDefault="00771BB7"/>
    <w:sectPr w:rsidR="00771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7AC4"/>
    <w:multiLevelType w:val="multilevel"/>
    <w:tmpl w:val="00DE7C3A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183147BE"/>
    <w:multiLevelType w:val="hybridMultilevel"/>
    <w:tmpl w:val="73088F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53D6C"/>
    <w:multiLevelType w:val="hybridMultilevel"/>
    <w:tmpl w:val="9D368DB2"/>
    <w:lvl w:ilvl="0" w:tplc="04190011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6B262D"/>
    <w:multiLevelType w:val="hybridMultilevel"/>
    <w:tmpl w:val="E2CE74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635603"/>
    <w:multiLevelType w:val="hybridMultilevel"/>
    <w:tmpl w:val="68609F64"/>
    <w:lvl w:ilvl="0" w:tplc="6EF8AE9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375B9C"/>
    <w:multiLevelType w:val="hybridMultilevel"/>
    <w:tmpl w:val="DB1AEFA0"/>
    <w:lvl w:ilvl="0" w:tplc="6DA25F6A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89F"/>
    <w:rsid w:val="00216EF7"/>
    <w:rsid w:val="002A49CF"/>
    <w:rsid w:val="00335256"/>
    <w:rsid w:val="00356C6D"/>
    <w:rsid w:val="003F7295"/>
    <w:rsid w:val="004A489F"/>
    <w:rsid w:val="004A4A06"/>
    <w:rsid w:val="004C7C7C"/>
    <w:rsid w:val="00583307"/>
    <w:rsid w:val="00706CC0"/>
    <w:rsid w:val="00732225"/>
    <w:rsid w:val="00771BB7"/>
    <w:rsid w:val="00901DA2"/>
    <w:rsid w:val="00931E25"/>
    <w:rsid w:val="00997CAC"/>
    <w:rsid w:val="009D5E28"/>
    <w:rsid w:val="00AB7A4C"/>
    <w:rsid w:val="00AC7295"/>
    <w:rsid w:val="00C62C07"/>
    <w:rsid w:val="00D14293"/>
    <w:rsid w:val="00DD25E9"/>
    <w:rsid w:val="00E5469E"/>
    <w:rsid w:val="00E67CB1"/>
    <w:rsid w:val="00F0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A4C"/>
  </w:style>
  <w:style w:type="paragraph" w:styleId="1">
    <w:name w:val="heading 1"/>
    <w:basedOn w:val="a"/>
    <w:next w:val="a"/>
    <w:link w:val="10"/>
    <w:qFormat/>
    <w:rsid w:val="00AB7A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7A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AB7A4C"/>
    <w:rPr>
      <w:color w:val="0000FF" w:themeColor="hyperlink"/>
      <w:u w:val="single"/>
    </w:rPr>
  </w:style>
  <w:style w:type="paragraph" w:styleId="HTML">
    <w:name w:val="HTML Preformatted"/>
    <w:basedOn w:val="a"/>
    <w:link w:val="HTML0"/>
    <w:semiHidden/>
    <w:unhideWhenUsed/>
    <w:rsid w:val="00AB7A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SimSun" w:hAnsi="Courier New" w:cs="Courier New"/>
      <w:color w:val="000000"/>
      <w:sz w:val="24"/>
      <w:szCs w:val="24"/>
      <w:lang w:val="en-US" w:eastAsia="zh-CN"/>
    </w:rPr>
  </w:style>
  <w:style w:type="character" w:customStyle="1" w:styleId="HTML0">
    <w:name w:val="Стандартный HTML Знак"/>
    <w:basedOn w:val="a0"/>
    <w:link w:val="HTML"/>
    <w:semiHidden/>
    <w:rsid w:val="00AB7A4C"/>
    <w:rPr>
      <w:rFonts w:ascii="Courier New" w:eastAsia="SimSun" w:hAnsi="Courier New" w:cs="Courier New"/>
      <w:color w:val="000000"/>
      <w:sz w:val="24"/>
      <w:szCs w:val="24"/>
      <w:lang w:val="en-US" w:eastAsia="zh-CN"/>
    </w:rPr>
  </w:style>
  <w:style w:type="paragraph" w:styleId="a4">
    <w:name w:val="List Paragraph"/>
    <w:basedOn w:val="a"/>
    <w:uiPriority w:val="34"/>
    <w:qFormat/>
    <w:rsid w:val="00AB7A4C"/>
    <w:pPr>
      <w:ind w:left="720"/>
      <w:contextualSpacing/>
    </w:pPr>
  </w:style>
  <w:style w:type="character" w:customStyle="1" w:styleId="s1">
    <w:name w:val="s1"/>
    <w:rsid w:val="00AB7A4C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A4C"/>
  </w:style>
  <w:style w:type="paragraph" w:styleId="1">
    <w:name w:val="heading 1"/>
    <w:basedOn w:val="a"/>
    <w:next w:val="a"/>
    <w:link w:val="10"/>
    <w:qFormat/>
    <w:rsid w:val="00AB7A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7A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AB7A4C"/>
    <w:rPr>
      <w:color w:val="0000FF" w:themeColor="hyperlink"/>
      <w:u w:val="single"/>
    </w:rPr>
  </w:style>
  <w:style w:type="paragraph" w:styleId="HTML">
    <w:name w:val="HTML Preformatted"/>
    <w:basedOn w:val="a"/>
    <w:link w:val="HTML0"/>
    <w:semiHidden/>
    <w:unhideWhenUsed/>
    <w:rsid w:val="00AB7A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SimSun" w:hAnsi="Courier New" w:cs="Courier New"/>
      <w:color w:val="000000"/>
      <w:sz w:val="24"/>
      <w:szCs w:val="24"/>
      <w:lang w:val="en-US" w:eastAsia="zh-CN"/>
    </w:rPr>
  </w:style>
  <w:style w:type="character" w:customStyle="1" w:styleId="HTML0">
    <w:name w:val="Стандартный HTML Знак"/>
    <w:basedOn w:val="a0"/>
    <w:link w:val="HTML"/>
    <w:semiHidden/>
    <w:rsid w:val="00AB7A4C"/>
    <w:rPr>
      <w:rFonts w:ascii="Courier New" w:eastAsia="SimSun" w:hAnsi="Courier New" w:cs="Courier New"/>
      <w:color w:val="000000"/>
      <w:sz w:val="24"/>
      <w:szCs w:val="24"/>
      <w:lang w:val="en-US" w:eastAsia="zh-CN"/>
    </w:rPr>
  </w:style>
  <w:style w:type="paragraph" w:styleId="a4">
    <w:name w:val="List Paragraph"/>
    <w:basedOn w:val="a"/>
    <w:uiPriority w:val="34"/>
    <w:qFormat/>
    <w:rsid w:val="00AB7A4C"/>
    <w:pPr>
      <w:ind w:left="720"/>
      <w:contextualSpacing/>
    </w:pPr>
  </w:style>
  <w:style w:type="character" w:customStyle="1" w:styleId="s1">
    <w:name w:val="s1"/>
    <w:rsid w:val="00AB7A4C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6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tstooskobari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4</Pages>
  <Words>1414</Words>
  <Characters>8061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19</cp:revision>
  <dcterms:created xsi:type="dcterms:W3CDTF">2021-04-08T06:03:00Z</dcterms:created>
  <dcterms:modified xsi:type="dcterms:W3CDTF">2021-05-21T05:05:00Z</dcterms:modified>
</cp:coreProperties>
</file>