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3AC4" w14:textId="61B23A7B" w:rsidR="008C64C3" w:rsidRDefault="008C64C3" w:rsidP="008C64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7A7341" wp14:editId="1E61CBED">
            <wp:extent cx="5991225" cy="2000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AC45" w14:textId="4B2AF343" w:rsidR="00C532F0" w:rsidRPr="000E6878" w:rsidRDefault="00C532F0" w:rsidP="00C532F0">
      <w:pPr>
        <w:spacing w:after="0" w:line="240" w:lineRule="auto"/>
        <w:ind w:firstLine="5103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Профессиональная организация бухгалтеров «Учет»</w:t>
      </w:r>
    </w:p>
    <w:p w14:paraId="28D49F32" w14:textId="77777777" w:rsidR="00C532F0" w:rsidRDefault="00C532F0" w:rsidP="00C53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EC099E" w14:textId="77777777" w:rsidR="00C532F0" w:rsidRDefault="00C532F0" w:rsidP="00C53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39E50B" w14:textId="6234DF9C" w:rsidR="00C532F0" w:rsidRDefault="00C532F0" w:rsidP="00C53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финансов Республики Казахстан </w:t>
      </w:r>
      <w:r w:rsidRPr="000B73A8">
        <w:rPr>
          <w:rFonts w:ascii="Times New Roman" w:eastAsia="Calibri" w:hAnsi="Times New Roman" w:cs="Times New Roman"/>
          <w:sz w:val="28"/>
          <w:szCs w:val="28"/>
        </w:rPr>
        <w:t>(далее – Министерство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0B73A8">
        <w:rPr>
          <w:rFonts w:ascii="Times New Roman" w:eastAsia="Calibri" w:hAnsi="Times New Roman" w:cs="Times New Roman"/>
          <w:sz w:val="28"/>
          <w:szCs w:val="28"/>
        </w:rPr>
        <w:t xml:space="preserve">рассмотрев обращение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B7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0B73A8">
        <w:rPr>
          <w:rFonts w:ascii="Times New Roman" w:eastAsia="Calibri" w:hAnsi="Times New Roman" w:cs="Times New Roman"/>
          <w:sz w:val="28"/>
          <w:szCs w:val="28"/>
        </w:rPr>
        <w:t xml:space="preserve"> 2022 года № </w:t>
      </w:r>
      <w:r>
        <w:rPr>
          <w:rFonts w:ascii="Times New Roman" w:eastAsia="Calibri" w:hAnsi="Times New Roman" w:cs="Times New Roman"/>
          <w:sz w:val="28"/>
          <w:szCs w:val="28"/>
        </w:rPr>
        <w:t>151</w:t>
      </w:r>
      <w:r w:rsidRPr="000B73A8">
        <w:rPr>
          <w:rFonts w:ascii="Times New Roman" w:eastAsia="Calibri" w:hAnsi="Times New Roman" w:cs="Times New Roman"/>
          <w:sz w:val="28"/>
          <w:szCs w:val="28"/>
        </w:rPr>
        <w:t>, сообщает.</w:t>
      </w:r>
    </w:p>
    <w:p w14:paraId="5114872D" w14:textId="21735EA2" w:rsidR="00C532F0" w:rsidRDefault="00C532F0" w:rsidP="00C53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актами, регулирующими сертификацию профессиональных бухгалтеров, являются:</w:t>
      </w:r>
    </w:p>
    <w:p w14:paraId="1B929B52" w14:textId="77777777" w:rsidR="00C532F0" w:rsidRDefault="00C532F0" w:rsidP="00C53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Приказ Заместителя Премьер-Министра РК – Министра финансов РК от 25 июня 2014 года № 291 «Об утверждении Правил проведения сертификации кандидатов в профессиональные бухгалтеры» (далее – Приказ № 291);</w:t>
      </w:r>
    </w:p>
    <w:p w14:paraId="625D67B0" w14:textId="0E3740C9" w:rsidR="00C532F0" w:rsidRDefault="00C532F0" w:rsidP="00C53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r w:rsidRPr="003B4C27">
        <w:rPr>
          <w:rFonts w:ascii="Times New Roman" w:eastAsia="Calibri" w:hAnsi="Times New Roman" w:cs="Times New Roman"/>
          <w:sz w:val="28"/>
          <w:szCs w:val="28"/>
        </w:rPr>
        <w:t>Заместителя Премьер-Министра Республики Казахстан - Министра финансов Республики Казахстан от 25 июня 2014 года № 290 «Об утверждении Правил повышения квалификации профессиональных бухгалтеров»</w:t>
      </w:r>
      <w:r w:rsidRPr="002A7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Приказ № 290).</w:t>
      </w:r>
    </w:p>
    <w:p w14:paraId="2BF54907" w14:textId="77777777" w:rsidR="00EF035A" w:rsidRDefault="00EF035A" w:rsidP="00EF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декабря 2021 года приказом Министра финансов Республики Казахстан № 1261 (далее – Приказ №1261) внесены изменения и дополнения в далее – Приказ № 291, в том числе по перечню дисциплин для кандидатов в профессиональные бухгалтеры.</w:t>
      </w:r>
    </w:p>
    <w:p w14:paraId="7BFF6516" w14:textId="77777777" w:rsidR="00EF035A" w:rsidRDefault="00EF035A" w:rsidP="00EF035A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Поправки в пункт 7 Приказа № 291 предусматривают, что кандидаты в профессиональные бухгалтеры сдают экзамены по следующим дисциплинам:</w:t>
      </w:r>
    </w:p>
    <w:p w14:paraId="0FD5EB24" w14:textId="77777777" w:rsidR="00EF035A" w:rsidRDefault="00EF035A" w:rsidP="00EF035A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финансовый учет и отчетность по международным стандартам финансовой отчетности;</w:t>
      </w:r>
    </w:p>
    <w:p w14:paraId="1CAA7828" w14:textId="77777777" w:rsidR="00EF035A" w:rsidRDefault="00EF035A" w:rsidP="00EF035A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управленческий учет;</w:t>
      </w:r>
    </w:p>
    <w:p w14:paraId="52D05339" w14:textId="77777777" w:rsidR="00EF035A" w:rsidRDefault="00EF035A" w:rsidP="00EF035A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финансы и финансовый менеджмент;</w:t>
      </w:r>
    </w:p>
    <w:p w14:paraId="1D15907E" w14:textId="77777777" w:rsidR="00EF035A" w:rsidRDefault="00EF035A" w:rsidP="00EF035A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налоги;</w:t>
      </w:r>
    </w:p>
    <w:p w14:paraId="5F5502FE" w14:textId="77777777" w:rsidR="00EF035A" w:rsidRDefault="00EF035A" w:rsidP="00EF035A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 (гражданское право, банковское дело, страховое и пенсионное законодательство);</w:t>
      </w:r>
    </w:p>
    <w:p w14:paraId="5B60C694" w14:textId="77777777" w:rsidR="00EF035A" w:rsidRDefault="00EF035A" w:rsidP="00EF035A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этика.</w:t>
      </w:r>
    </w:p>
    <w:p w14:paraId="1708165A" w14:textId="2D478761" w:rsidR="00EF035A" w:rsidRDefault="00EF035A" w:rsidP="00EF035A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этой связи, с 1 января 2022 года кандидаты в профессиональные бухгалтеры сдают экзамены согласно действующему законодательству.</w:t>
      </w:r>
    </w:p>
    <w:p w14:paraId="6D4868F9" w14:textId="77777777" w:rsidR="00EF2E87" w:rsidRDefault="00EF2E87" w:rsidP="00EF2E87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E87">
        <w:rPr>
          <w:rFonts w:ascii="Times New Roman" w:eastAsia="Calibri" w:hAnsi="Times New Roman" w:cs="Times New Roman"/>
          <w:sz w:val="28"/>
          <w:szCs w:val="28"/>
        </w:rPr>
        <w:t>Согласно пункту 2 Приказа 290 п</w:t>
      </w:r>
      <w:proofErr w:type="spellStart"/>
      <w:r w:rsidRPr="00EF2E87">
        <w:rPr>
          <w:rFonts w:ascii="Times New Roman" w:eastAsia="Calibri" w:hAnsi="Times New Roman" w:cs="Times New Roman"/>
          <w:sz w:val="28"/>
          <w:szCs w:val="28"/>
        </w:rPr>
        <w:t>рофессиональный</w:t>
      </w:r>
      <w:proofErr w:type="spellEnd"/>
      <w:r w:rsidRPr="00EF2E87">
        <w:rPr>
          <w:rFonts w:ascii="Times New Roman" w:eastAsia="Calibri" w:hAnsi="Times New Roman" w:cs="Times New Roman"/>
          <w:sz w:val="28"/>
          <w:szCs w:val="28"/>
        </w:rPr>
        <w:t xml:space="preserve"> бухгалтер проходит курсы повышения квалификации в количестве 120 (ста двадцати) часов обучения за 3 (три) года, но не менее 20 (двадцати) часов в год. Данный период </w:t>
      </w:r>
      <w:r w:rsidRPr="00EF2E87">
        <w:rPr>
          <w:rFonts w:ascii="Times New Roman" w:eastAsia="Calibri" w:hAnsi="Times New Roman" w:cs="Times New Roman"/>
          <w:sz w:val="28"/>
          <w:szCs w:val="28"/>
        </w:rPr>
        <w:lastRenderedPageBreak/>
        <w:t>начинается с года, следующего за годом получения сертификата профессионального бухгалтера.</w:t>
      </w:r>
    </w:p>
    <w:p w14:paraId="2C215EB8" w14:textId="3D75DA67" w:rsidR="00EF2E87" w:rsidRPr="00EF2E87" w:rsidRDefault="00EF2E87" w:rsidP="00EF2E87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E87">
        <w:rPr>
          <w:rFonts w:ascii="Times New Roman" w:eastAsia="Calibri" w:hAnsi="Times New Roman" w:cs="Times New Roman"/>
          <w:sz w:val="28"/>
          <w:szCs w:val="28"/>
        </w:rPr>
        <w:t>В годичный период не включается перерыв в стаже работы профессионального бухгалтера в экономической, финансовой, контрольно-ревизионной или в правовой сферах или в области научно-преподавательской деятельности по бухгалтерскому учету и аудиту в высших учебных заведениях, а также отпуск без сохранения заработной платы по уходу за ребенком до достижения им трехлетнего возраста.</w:t>
      </w:r>
    </w:p>
    <w:p w14:paraId="25F4E621" w14:textId="77777777" w:rsidR="00EF035A" w:rsidRDefault="00EF035A" w:rsidP="00EF035A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 статьи 11 Закона Республики Казахстан «О правовых актах» установлено, что все нормативные правовые акты имеют прямое действие, если иное не оговорено в самих нормативных правовых актах или актах о введении их в действие.</w:t>
      </w:r>
      <w:r w:rsidRPr="009A20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2D4F7D" w14:textId="44B20EB5" w:rsidR="00EF035A" w:rsidRDefault="00243A53" w:rsidP="00EF035A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Следовательно</w:t>
      </w:r>
      <w:r w:rsidR="00EF035A">
        <w:rPr>
          <w:rFonts w:ascii="Times New Roman" w:eastAsia="Calibri" w:hAnsi="Times New Roman" w:cs="Times New Roman"/>
          <w:sz w:val="28"/>
          <w:szCs w:val="28"/>
        </w:rPr>
        <w:t xml:space="preserve">, внесенные изменения и дополнения Приказом №1261 не предусматривают </w:t>
      </w:r>
      <w:r w:rsidR="00482712" w:rsidRPr="002B2526">
        <w:rPr>
          <w:rFonts w:ascii="Times New Roman" w:eastAsia="Calibri" w:hAnsi="Times New Roman" w:cs="Times New Roman"/>
          <w:sz w:val="28"/>
          <w:szCs w:val="28"/>
        </w:rPr>
        <w:t>утраты</w:t>
      </w:r>
      <w:r w:rsidR="00EF0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ADF" w:rsidRPr="002B2526">
        <w:rPr>
          <w:rFonts w:ascii="Times New Roman" w:eastAsia="Calibri" w:hAnsi="Times New Roman" w:cs="Times New Roman"/>
          <w:sz w:val="28"/>
          <w:szCs w:val="28"/>
        </w:rPr>
        <w:t>ранее выданны</w:t>
      </w:r>
      <w:r w:rsidR="000D626F" w:rsidRPr="002B2526">
        <w:rPr>
          <w:rFonts w:ascii="Times New Roman" w:eastAsia="Calibri" w:hAnsi="Times New Roman" w:cs="Times New Roman"/>
          <w:sz w:val="28"/>
          <w:szCs w:val="28"/>
        </w:rPr>
        <w:t>х</w:t>
      </w:r>
      <w:r w:rsidR="00400ADF" w:rsidRPr="002B2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35A">
        <w:rPr>
          <w:rFonts w:ascii="Times New Roman" w:eastAsia="Calibri" w:hAnsi="Times New Roman" w:cs="Times New Roman"/>
          <w:sz w:val="28"/>
          <w:szCs w:val="28"/>
        </w:rPr>
        <w:t xml:space="preserve">сертификатов профессиональных бухгалтеров.  </w:t>
      </w:r>
    </w:p>
    <w:p w14:paraId="484F3D89" w14:textId="6851485D" w:rsidR="00EF035A" w:rsidRDefault="00EF035A" w:rsidP="00EF035A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тем, по новым дисциплинам, включенным в сертификацию </w:t>
      </w:r>
      <w:r w:rsidR="00EF2E87">
        <w:rPr>
          <w:rFonts w:ascii="Times New Roman" w:eastAsia="Calibri" w:hAnsi="Times New Roman" w:cs="Times New Roman"/>
          <w:sz w:val="28"/>
          <w:szCs w:val="28"/>
        </w:rPr>
        <w:br/>
      </w:r>
      <w:r w:rsidR="00482712">
        <w:rPr>
          <w:rFonts w:ascii="Times New Roman" w:eastAsia="Calibri" w:hAnsi="Times New Roman" w:cs="Times New Roman"/>
          <w:sz w:val="28"/>
          <w:szCs w:val="28"/>
        </w:rPr>
        <w:t>с 1 января 2022 года</w:t>
      </w:r>
      <w:r w:rsidR="00482712">
        <w:rPr>
          <w:rFonts w:ascii="Times New Roman" w:eastAsia="Calibri" w:hAnsi="Times New Roman" w:cs="Times New Roman"/>
          <w:sz w:val="28"/>
          <w:szCs w:val="28"/>
        </w:rPr>
        <w:t>,</w:t>
      </w:r>
      <w:r w:rsidR="00482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действующие профессиональные бухгалтеры проходят в рамках повышения квалификации. </w:t>
      </w:r>
    </w:p>
    <w:p w14:paraId="49651026" w14:textId="7B5F423B" w:rsidR="00DD4754" w:rsidRPr="00243A53" w:rsidRDefault="00DD4754" w:rsidP="00DD4754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аконодательством о бухгалтерском учете и финансовой отчетности повторная выдача сертификата «Профессиональный бухгалтер» одному и тому же лицу при сдаче дополнительных дисциплин не предусмотрена. </w:t>
      </w:r>
    </w:p>
    <w:p w14:paraId="22F5C3CB" w14:textId="77777777" w:rsidR="00DD4754" w:rsidRPr="00243A53" w:rsidRDefault="00DD4754" w:rsidP="00140928">
      <w:pPr>
        <w:widowControl w:val="0"/>
        <w:pBdr>
          <w:bottom w:val="single" w:sz="4" w:space="6" w:color="FFFFFF"/>
        </w:pBd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BD14BD" w14:textId="48A6AAC6" w:rsidR="00C532F0" w:rsidRDefault="00C532F0" w:rsidP="00C53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F247C5" w14:textId="77777777" w:rsidR="00552EE0" w:rsidRDefault="00552EE0" w:rsidP="00C53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09A8B" w14:textId="0D75DB92" w:rsidR="00552EE0" w:rsidRDefault="00552EE0" w:rsidP="00552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Директор Департамента </w:t>
      </w:r>
    </w:p>
    <w:p w14:paraId="34F5B0BF" w14:textId="7D753652" w:rsidR="00552EE0" w:rsidRDefault="00552EE0" w:rsidP="00552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методологии бухгалтерского учета, </w:t>
      </w:r>
    </w:p>
    <w:p w14:paraId="508A5897" w14:textId="14B1D02B" w:rsidR="00552EE0" w:rsidRDefault="00552EE0" w:rsidP="00552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аудита и оценки                                                                     А.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Калиева</w:t>
      </w:r>
      <w:proofErr w:type="spellEnd"/>
    </w:p>
    <w:p w14:paraId="66758473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56729B0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1B70CB9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66FC923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983F279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F9CC9F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B2BC03B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87A9AC8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290D487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9363222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F2E1C30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6FC5579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967DC7F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082D04D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i/>
          <w:sz w:val="18"/>
          <w:szCs w:val="18"/>
        </w:rPr>
        <w:sym w:font="Wingdings" w:char="F03F"/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Әбдіқадірова</w:t>
      </w:r>
      <w:proofErr w:type="spellEnd"/>
      <w:r>
        <w:rPr>
          <w:i/>
          <w:sz w:val="18"/>
          <w:szCs w:val="18"/>
        </w:rPr>
        <w:t xml:space="preserve"> І.А.</w:t>
      </w:r>
    </w:p>
    <w:p w14:paraId="057DDD7D" w14:textId="77777777" w:rsidR="00552EE0" w:rsidRDefault="00552EE0" w:rsidP="00552EE0">
      <w:pPr>
        <w:widowControl w:val="0"/>
        <w:pBdr>
          <w:bottom w:val="single" w:sz="4" w:space="28" w:color="FFFFFF"/>
        </w:pBdr>
        <w:spacing w:after="0" w:line="240" w:lineRule="auto"/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sym w:font="Wingdings 2" w:char="F027"/>
      </w:r>
      <w:r>
        <w:rPr>
          <w:i/>
          <w:sz w:val="18"/>
          <w:szCs w:val="18"/>
        </w:rPr>
        <w:t xml:space="preserve">  8 (7172) 75-04-34</w:t>
      </w:r>
    </w:p>
    <w:p w14:paraId="4273DE60" w14:textId="77777777" w:rsidR="00265AB6" w:rsidRDefault="00265AB6"/>
    <w:sectPr w:rsidR="00265AB6">
      <w:headerReference w:type="default" r:id="rId7"/>
      <w:headerReference w:type="firs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КАЛИЕВА АНАР НУРДЫБАЕВНА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КАЛИЕВА АНАР НУРДЫБАЕВНА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ДМБУА-01-ДМ/ЗТ-А-2561 от 14.12.2022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ДМБУА-01-ДМ/ЗТ-А-2561 от 14.12.2022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B6"/>
    <w:rsid w:val="00047154"/>
    <w:rsid w:val="000D626F"/>
    <w:rsid w:val="00140928"/>
    <w:rsid w:val="00243A53"/>
    <w:rsid w:val="00265AB6"/>
    <w:rsid w:val="002B2526"/>
    <w:rsid w:val="00400ADF"/>
    <w:rsid w:val="00482712"/>
    <w:rsid w:val="00552EE0"/>
    <w:rsid w:val="008C64C3"/>
    <w:rsid w:val="009E0F84"/>
    <w:rsid w:val="00B9302A"/>
    <w:rsid w:val="00C532F0"/>
    <w:rsid w:val="00DD4754"/>
    <w:rsid w:val="00EF035A"/>
    <w:rsid w:val="00EF2E87"/>
    <w:rsid w:val="00F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DA9A"/>
  <w15:chartTrackingRefBased/>
  <w15:docId w15:val="{61E787D7-55B6-4D4D-A8A8-DBD5BB9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F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2E87"/>
    <w:rPr>
      <w:color w:val="0000FF"/>
      <w:u w:val="single"/>
    </w:rPr>
  </w:style>
  <w:style w:type="character" w:customStyle="1" w:styleId="note">
    <w:name w:val="note"/>
    <w:basedOn w:val="a0"/>
    <w:rsid w:val="00EF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edia/image1.png" Type="http://schemas.openxmlformats.org/officeDocument/2006/relationships/image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2022-12-13T09:57:00Z</dcterms:created>
  <dc:creator>Инжу Абдикадырова</dc:creator>
  <cp:lastModifiedBy>Инжу Абдикадырова</cp:lastModifiedBy>
  <dcterms:modified xsi:type="dcterms:W3CDTF">2022-12-14T10:04:00Z</dcterms:modified>
  <cp:revision>33</cp:revision>
</cp:coreProperties>
</file>